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F448" w14:textId="7BB1C5FB" w:rsidR="00210B8E" w:rsidRPr="00210B8E" w:rsidRDefault="00210B8E" w:rsidP="00210B8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B8E">
        <w:rPr>
          <w:rFonts w:ascii="Times New Roman" w:hAnsi="Times New Roman" w:cs="Times New Roman"/>
          <w:sz w:val="28"/>
          <w:szCs w:val="28"/>
          <w:lang w:val="uk-UA"/>
        </w:rPr>
        <w:t>Учасникам і гостям дискусії були представлені публікації : 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Архикнязь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Вільгельм</w:t>
      </w:r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// «Вісник Союз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визволення України», Відень, 1917. 4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. (№136). С 89;</w:t>
      </w:r>
      <w:r w:rsidRPr="00210B8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Архикнязь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 воєнній службі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 : [про службу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Архикнязя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Вільгельма в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уланівському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полку Частини 13 (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золочівський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), котрий с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ладався виключно з українців] // Діло. Львів. 1917. 5 січ. (№ 4). С. 1. </w:t>
      </w:r>
      <w:bookmarkStart w:id="0" w:name="m_-6077429893688642803__Hlk190426740"/>
      <w:bookmarkEnd w:id="0"/>
      <w:r w:rsidRPr="00210B8E">
        <w:rPr>
          <w:rFonts w:ascii="Times New Roman" w:hAnsi="Times New Roman" w:cs="Times New Roman"/>
          <w:sz w:val="28"/>
          <w:szCs w:val="28"/>
          <w:lang w:val="uk-UA"/>
        </w:rPr>
        <w:t>; 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Архикнязь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Вільгельм. З приводу побуту митр. Шептицького</w:t>
      </w:r>
      <w:r w:rsidRPr="00210B8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 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вишколі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УСС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 : [про зустріч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Архикнязя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Вільгельма з митрополитом Шептицьким у Львові] // Діло. Львів. 1917. 4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. (№ 260). С. 3;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Дрогобицький Роман. На Херсонщині в 1918 р</w:t>
      </w:r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(уривок зі споминів) [про Василя Вишиваного у складі Галицьких УСС на Херсонщині] // Соборна Україна. Відень. 1922. 15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. (№ 7). С. 3;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Лист до редакції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 : [лист Василя Вишиваного до ред. газети «Соборна Україна», в котрому він спростовує проведення ним будь-якої політичної акції] // Соборна Україна. Відень 1921. 14 груд. (№10). С. 4;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Любченко Ч. Розклад української еміграції</w:t>
      </w:r>
      <w:r w:rsidRPr="00210B8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: [Вільгельм Габсбург (Василь Вишиваний), претендент на «престол України»] // Червона правда. Кам’янець на Поділлю. 1921. 17 верес. (№ 15). С. 1;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[Про Полковника Василя Вишиваного в європейській і більшовицькій пресі]</w:t>
      </w:r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// Соборна Україна. Відень.</w:t>
      </w:r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 1921. 26 </w:t>
      </w:r>
      <w:proofErr w:type="spellStart"/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>жовт</w:t>
      </w:r>
      <w:proofErr w:type="spellEnd"/>
      <w:r w:rsidRPr="00210B8E">
        <w:rPr>
          <w:rFonts w:ascii="Times New Roman" w:hAnsi="Times New Roman" w:cs="Times New Roman"/>
          <w:i/>
          <w:iCs/>
          <w:sz w:val="28"/>
          <w:szCs w:val="28"/>
          <w:lang w:val="uk-UA"/>
        </w:rPr>
        <w:t>. (№3). С. 3; 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Ролінато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Р. (Іван Кулик). Василь Вишиваний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 // Червона правда. Кам’янець на Поділлю. 1921. 23 верес. (№20). С. 1;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Пропав Габсбург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 : [повідомлення австрійської поліції про зникнення у Відні 12 жовтня 1947 р. Вільгельма фон Габсбурга] // Свобода. Нью-Йорк, 1947. 14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. (№ 239). С. 1; </w:t>
      </w:r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Доля </w:t>
      </w:r>
      <w:proofErr w:type="spellStart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архикнязя</w:t>
      </w:r>
      <w:proofErr w:type="spellEnd"/>
      <w:r w:rsidRPr="00210B8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Вільгельма</w:t>
      </w:r>
      <w:r w:rsidRPr="00210B8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: [повідомлення про зникнення у Відні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архикнязя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Вільгельма Габсбурга] // Останні новини. Зальцбург. 1947. 16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. (№ 186). С 2., а також низка публікацій сучасних українських науковців та журналістів в газетній періодиці, зокрема Липовецького С., Терещенка Ю., Осташко Т, 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Сюндюкова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>, Хорунжого Ю. та ін. </w:t>
      </w:r>
    </w:p>
    <w:p w14:paraId="53936E0F" w14:textId="54B5219C" w:rsidR="00210B8E" w:rsidRPr="00210B8E" w:rsidRDefault="00210B8E" w:rsidP="00210B8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представлених публікаціях розкрито «несподіваний феномен </w:t>
      </w:r>
      <w:proofErr w:type="spellStart"/>
      <w:r w:rsidRPr="00210B8E">
        <w:rPr>
          <w:rFonts w:ascii="Times New Roman" w:hAnsi="Times New Roman" w:cs="Times New Roman"/>
          <w:sz w:val="28"/>
          <w:szCs w:val="28"/>
          <w:lang w:val="uk-UA"/>
        </w:rPr>
        <w:t>нащадка</w:t>
      </w:r>
      <w:proofErr w:type="spellEnd"/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австрійської королівської династії Вільгельма Габсбурга, котрий став на бік поневоленої на той час України, перейнявся її болем і прагненням здобути незалежність».</w:t>
      </w:r>
    </w:p>
    <w:p w14:paraId="59F211AF" w14:textId="4AB5994D" w:rsidR="00210B8E" w:rsidRPr="00210B8E" w:rsidRDefault="00210B8E" w:rsidP="00210B8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B8E">
        <w:rPr>
          <w:rFonts w:ascii="Times New Roman" w:hAnsi="Times New Roman" w:cs="Times New Roman"/>
          <w:sz w:val="28"/>
          <w:szCs w:val="28"/>
          <w:lang w:val="uk-UA"/>
        </w:rPr>
        <w:t>Виставк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буд</w:t>
      </w:r>
      <w:r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 xml:space="preserve"> діяти до 1 березня 2025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210B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545311" w14:textId="77777777" w:rsidR="00FF2388" w:rsidRPr="00210B8E" w:rsidRDefault="00FF2388" w:rsidP="00210B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2388" w:rsidRPr="0021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8E"/>
    <w:rsid w:val="000307C1"/>
    <w:rsid w:val="00210B8E"/>
    <w:rsid w:val="003F1D00"/>
    <w:rsid w:val="007466E3"/>
    <w:rsid w:val="007E4108"/>
    <w:rsid w:val="00B11A5A"/>
    <w:rsid w:val="00C01706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98A4"/>
  <w15:chartTrackingRefBased/>
  <w15:docId w15:val="{B27144BA-287F-4D77-A309-C3C1F62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B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B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B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B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B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B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B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B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B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Шарикова</dc:creator>
  <cp:keywords/>
  <dc:description/>
  <cp:lastModifiedBy>Зоя Шарикова</cp:lastModifiedBy>
  <cp:revision>2</cp:revision>
  <dcterms:created xsi:type="dcterms:W3CDTF">2025-02-15T10:01:00Z</dcterms:created>
  <dcterms:modified xsi:type="dcterms:W3CDTF">2025-02-15T10:01:00Z</dcterms:modified>
</cp:coreProperties>
</file>